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53" w:rsidRDefault="00826E30">
      <w:r>
        <w:t>Vážení rodiče,</w:t>
      </w:r>
    </w:p>
    <w:p w:rsidR="00826E30" w:rsidRDefault="00826E30">
      <w:r>
        <w:t>v souvislosti s rozvolňováním protiepidemiologických opatření bude naše SPC od 11. 5. 2020 opět otevřeno pro klienty, avšak za zpřísněných hygienických podmínek, které vyplývají mj. z doporučení MŠMT</w:t>
      </w:r>
      <w:r w:rsidR="00FF2AE4">
        <w:t xml:space="preserve"> (plné znění ke stažení na </w:t>
      </w:r>
      <w:r w:rsidR="00FF2AE4" w:rsidRPr="00FF2AE4">
        <w:t>http://www.msmt.cz/file/52777/</w:t>
      </w:r>
      <w:r w:rsidR="00FF2AE4">
        <w:t>)</w:t>
      </w:r>
      <w:r>
        <w:t>.</w:t>
      </w:r>
    </w:p>
    <w:p w:rsidR="00826E30" w:rsidRDefault="00826E30">
      <w:r>
        <w:t>Upozorňujeme vás na nutnost dodržovat následující opatření:</w:t>
      </w:r>
    </w:p>
    <w:p w:rsidR="00826E30" w:rsidRDefault="00826E30" w:rsidP="00826E30">
      <w:pPr>
        <w:pStyle w:val="Odstavecseseznamem"/>
        <w:numPr>
          <w:ilvl w:val="0"/>
          <w:numId w:val="1"/>
        </w:numPr>
      </w:pPr>
      <w:r>
        <w:t>Nevstupujte do SPC, pokud vy, vaše dítě nebo kdokoli ze společné domácnosti jeví známky respiračního onemocnění ne</w:t>
      </w:r>
      <w:r w:rsidR="00FF2AE4">
        <w:t>bo vám byla nařízena karanténa; podmínkou poskytnutí poradenské služby je podpis čestného prohlášení o neexistenci příznaků virového infekčního onemocnění v posledních dvou týdnech.</w:t>
      </w:r>
    </w:p>
    <w:p w:rsidR="00826E30" w:rsidRDefault="00826E30" w:rsidP="00826E30">
      <w:pPr>
        <w:pStyle w:val="Odstavecseseznamem"/>
        <w:numPr>
          <w:ilvl w:val="0"/>
          <w:numId w:val="1"/>
        </w:numPr>
      </w:pPr>
      <w:r>
        <w:t>Každého klienta bude doprovázet pouze jedna dospělá osoba.</w:t>
      </w:r>
    </w:p>
    <w:p w:rsidR="00826E30" w:rsidRDefault="00826E30" w:rsidP="00826E30">
      <w:pPr>
        <w:pStyle w:val="Odstavecseseznamem"/>
        <w:numPr>
          <w:ilvl w:val="0"/>
          <w:numId w:val="1"/>
        </w:numPr>
      </w:pPr>
      <w:r>
        <w:t>Každý návštěvník SPC je povinen být vybaven rouškou či jinou ochranou dýchacích cest, s výjimkou klientů, kteří jsou povinnosti nosit roušky zbaveni (PAS, snížené kognitivní schopnosti).</w:t>
      </w:r>
    </w:p>
    <w:p w:rsidR="00826E30" w:rsidRDefault="00826E30" w:rsidP="00826E30">
      <w:pPr>
        <w:pStyle w:val="Odstavecseseznamem"/>
        <w:numPr>
          <w:ilvl w:val="0"/>
          <w:numId w:val="1"/>
        </w:numPr>
      </w:pPr>
      <w:r>
        <w:t>Všichni klienti si přinesou sáček na bezpečné uložení roušky po dobu vyšetření.</w:t>
      </w:r>
    </w:p>
    <w:p w:rsidR="00826E30" w:rsidRDefault="00F757C0" w:rsidP="00826E30">
      <w:pPr>
        <w:pStyle w:val="Odstavecseseznamem"/>
        <w:numPr>
          <w:ilvl w:val="0"/>
          <w:numId w:val="1"/>
        </w:numPr>
      </w:pPr>
      <w:r>
        <w:t>Ihned po vstupu do SPC použijte připravenou desinfekci na ruce.</w:t>
      </w:r>
    </w:p>
    <w:p w:rsidR="00F757C0" w:rsidRDefault="00F757C0" w:rsidP="00826E30">
      <w:pPr>
        <w:pStyle w:val="Odstavecseseznamem"/>
        <w:numPr>
          <w:ilvl w:val="0"/>
          <w:numId w:val="1"/>
        </w:numPr>
      </w:pPr>
      <w:r>
        <w:t>Dodržujte přesně čas, na který jste pozváni.</w:t>
      </w:r>
    </w:p>
    <w:p w:rsidR="00F757C0" w:rsidRDefault="00F757C0" w:rsidP="00F757C0"/>
    <w:p w:rsidR="00F757C0" w:rsidRDefault="00F757C0" w:rsidP="00F757C0">
      <w:r>
        <w:t>Pro zajištění ochrany zdraví upozorňujeme také na následující změny oproti běžnému provozu:</w:t>
      </w:r>
    </w:p>
    <w:p w:rsidR="00F757C0" w:rsidRDefault="00F757C0" w:rsidP="00F757C0">
      <w:pPr>
        <w:pStyle w:val="Odstavecseseznamem"/>
        <w:numPr>
          <w:ilvl w:val="0"/>
          <w:numId w:val="2"/>
        </w:numPr>
      </w:pPr>
      <w:r>
        <w:t xml:space="preserve">Herna bude až do odvolání uzavřena a i z prostor čekárny budou odstraněny hračky a časopisy, které nelze desinfikovat. Počet židlí je omezen tak, aby byly zaručeny doporučené rozestupy. Neberte s sebou tedy sourozence dítěte, které k nám přichází na vyšetření. </w:t>
      </w:r>
    </w:p>
    <w:p w:rsidR="00F757C0" w:rsidRDefault="00F757C0" w:rsidP="00F757C0">
      <w:pPr>
        <w:pStyle w:val="Odstavecseseznamem"/>
        <w:numPr>
          <w:ilvl w:val="0"/>
          <w:numId w:val="2"/>
        </w:numPr>
      </w:pPr>
      <w:r>
        <w:t xml:space="preserve">Klienti budou zváni na přesný čas a s určitými časovými rozestupy, aby nedocházelo ke shromažďování v prostorách čekárny, proto se snažte o dochvilnost. </w:t>
      </w:r>
    </w:p>
    <w:p w:rsidR="00F757C0" w:rsidRDefault="00F757C0" w:rsidP="00F757C0">
      <w:pPr>
        <w:pStyle w:val="Odstavecseseznamem"/>
        <w:numPr>
          <w:ilvl w:val="0"/>
          <w:numId w:val="2"/>
        </w:numPr>
      </w:pPr>
      <w:r>
        <w:t>Vzhledem k tomu, že po dobu vyšetření nemusí mít dítě roušku, budou pracovnice SPC vybaveny ochrannými štíty a jednorázovými rukavicemi – upozorněte prosím</w:t>
      </w:r>
      <w:r w:rsidR="003534D3">
        <w:t>e</w:t>
      </w:r>
      <w:r>
        <w:t xml:space="preserve"> především menší děti, aby se nepolekaly </w:t>
      </w:r>
      <w:r>
        <w:sym w:font="Wingdings" w:char="F04A"/>
      </w:r>
    </w:p>
    <w:p w:rsidR="00F757C0" w:rsidRDefault="00F757C0" w:rsidP="00F757C0">
      <w:pPr>
        <w:pStyle w:val="Odstavecseseznamem"/>
        <w:numPr>
          <w:ilvl w:val="0"/>
          <w:numId w:val="2"/>
        </w:numPr>
      </w:pPr>
      <w:r>
        <w:t xml:space="preserve">Veškeré prostory SPC včetně pracoven </w:t>
      </w:r>
      <w:r w:rsidR="003534D3">
        <w:t xml:space="preserve">odborných pracovníků </w:t>
      </w:r>
      <w:r>
        <w:t>a toalet budou pravidelně desinfikovány</w:t>
      </w:r>
      <w:r w:rsidR="003534D3">
        <w:t>, testové materiály</w:t>
      </w:r>
      <w:r w:rsidR="00FF2AE4">
        <w:t xml:space="preserve"> či hračky</w:t>
      </w:r>
      <w:bookmarkStart w:id="0" w:name="_GoBack"/>
      <w:bookmarkEnd w:id="0"/>
      <w:r w:rsidR="003534D3">
        <w:t xml:space="preserve">, které nelze desinfikovat, budou po použití umístěny na 72 hodin do „karantény“. Polstrované židle byly ve všech prostorách, kde se pohybují klienti, vyměněny za omyvatelné. </w:t>
      </w:r>
    </w:p>
    <w:sectPr w:rsidR="00F7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6B9B"/>
    <w:multiLevelType w:val="hybridMultilevel"/>
    <w:tmpl w:val="AA120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1FED"/>
    <w:multiLevelType w:val="hybridMultilevel"/>
    <w:tmpl w:val="31B07D12"/>
    <w:lvl w:ilvl="0" w:tplc="45CAD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30"/>
    <w:rsid w:val="003534D3"/>
    <w:rsid w:val="005E1A53"/>
    <w:rsid w:val="00826E30"/>
    <w:rsid w:val="00F757C0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8A10"/>
  <w15:docId w15:val="{BDAE85EC-4D81-44F4-B007-00622D15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Tereza Horáková</cp:lastModifiedBy>
  <cp:revision>2</cp:revision>
  <dcterms:created xsi:type="dcterms:W3CDTF">2020-05-05T05:35:00Z</dcterms:created>
  <dcterms:modified xsi:type="dcterms:W3CDTF">2020-05-05T10:46:00Z</dcterms:modified>
</cp:coreProperties>
</file>